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B5F" w:rsidRPr="00CF77CD" w:rsidRDefault="00F77FCC" w:rsidP="00F77FCC">
      <w:pPr>
        <w:spacing w:line="480" w:lineRule="auto"/>
        <w:rPr>
          <w:rFonts w:ascii="Times New Roman" w:hAnsi="Times New Roman" w:cs="Times New Roman"/>
          <w:sz w:val="24"/>
          <w:szCs w:val="24"/>
        </w:rPr>
      </w:pPr>
      <w:r>
        <w:rPr>
          <w:rFonts w:ascii="Times New Roman" w:hAnsi="Times New Roman" w:cs="Times New Roman"/>
          <w:sz w:val="24"/>
          <w:szCs w:val="24"/>
        </w:rPr>
        <w:t>Cab Calloway</w:t>
      </w:r>
    </w:p>
    <w:p w:rsidR="00CF77CD" w:rsidRPr="00CF77CD" w:rsidRDefault="00CF77CD" w:rsidP="00F77FCC">
      <w:pPr>
        <w:spacing w:line="480" w:lineRule="auto"/>
        <w:rPr>
          <w:rFonts w:ascii="Times New Roman" w:hAnsi="Times New Roman" w:cs="Times New Roman"/>
          <w:sz w:val="24"/>
          <w:szCs w:val="24"/>
        </w:rPr>
      </w:pPr>
      <w:r w:rsidRPr="00CF77CD">
        <w:rPr>
          <w:rFonts w:ascii="Times New Roman" w:hAnsi="Times New Roman" w:cs="Times New Roman"/>
          <w:sz w:val="24"/>
          <w:szCs w:val="24"/>
        </w:rPr>
        <w:t>Mrs. Izzo</w:t>
      </w:r>
    </w:p>
    <w:p w:rsidR="00CF77CD" w:rsidRPr="00CF77CD" w:rsidRDefault="00CF77CD" w:rsidP="00F77FCC">
      <w:pPr>
        <w:spacing w:line="480" w:lineRule="auto"/>
        <w:rPr>
          <w:rFonts w:ascii="Times New Roman" w:hAnsi="Times New Roman" w:cs="Times New Roman"/>
          <w:sz w:val="24"/>
          <w:szCs w:val="24"/>
        </w:rPr>
      </w:pPr>
      <w:r w:rsidRPr="00CF77CD">
        <w:rPr>
          <w:rFonts w:ascii="Times New Roman" w:hAnsi="Times New Roman" w:cs="Times New Roman"/>
          <w:sz w:val="24"/>
          <w:szCs w:val="24"/>
        </w:rPr>
        <w:t>English 149</w:t>
      </w:r>
    </w:p>
    <w:p w:rsidR="00CF77CD" w:rsidRDefault="00CF77CD" w:rsidP="00F77FCC">
      <w:pPr>
        <w:spacing w:line="480" w:lineRule="auto"/>
        <w:rPr>
          <w:rFonts w:ascii="Times New Roman" w:hAnsi="Times New Roman" w:cs="Times New Roman"/>
          <w:sz w:val="24"/>
          <w:szCs w:val="24"/>
        </w:rPr>
      </w:pPr>
      <w:r w:rsidRPr="00CF77CD">
        <w:rPr>
          <w:rFonts w:ascii="Times New Roman" w:hAnsi="Times New Roman" w:cs="Times New Roman"/>
          <w:sz w:val="24"/>
          <w:szCs w:val="24"/>
        </w:rPr>
        <w:t>4 May 2009</w:t>
      </w:r>
    </w:p>
    <w:p w:rsidR="00CF77CD" w:rsidRDefault="00027625" w:rsidP="00F77FCC">
      <w:pPr>
        <w:spacing w:line="480" w:lineRule="auto"/>
        <w:jc w:val="center"/>
        <w:rPr>
          <w:rFonts w:ascii="Times New Roman" w:hAnsi="Times New Roman" w:cs="Times New Roman"/>
          <w:sz w:val="24"/>
          <w:szCs w:val="24"/>
        </w:rPr>
      </w:pPr>
      <w:r>
        <w:rPr>
          <w:rFonts w:ascii="Times New Roman" w:hAnsi="Times New Roman" w:cs="Times New Roman"/>
          <w:sz w:val="24"/>
          <w:szCs w:val="24"/>
        </w:rPr>
        <w:t>Comedy Mad 40</w:t>
      </w:r>
    </w:p>
    <w:p w:rsidR="00F77FCC" w:rsidRPr="004168E2" w:rsidRDefault="00027625" w:rsidP="00F77FCC">
      <w:pPr>
        <w:spacing w:line="480" w:lineRule="auto"/>
        <w:rPr>
          <w:rFonts w:ascii="Times New Roman" w:hAnsi="Times New Roman" w:cs="Times New Roman"/>
          <w:i/>
          <w:sz w:val="24"/>
          <w:szCs w:val="24"/>
        </w:rPr>
      </w:pPr>
      <w:r>
        <w:rPr>
          <w:rFonts w:ascii="Times New Roman" w:hAnsi="Times New Roman" w:cs="Times New Roman"/>
          <w:sz w:val="24"/>
          <w:szCs w:val="24"/>
        </w:rPr>
        <w:tab/>
      </w:r>
      <w:r w:rsidRPr="00F77FCC">
        <w:rPr>
          <w:rFonts w:ascii="Times New Roman" w:hAnsi="Times New Roman" w:cs="Times New Roman"/>
          <w:i/>
          <w:sz w:val="24"/>
          <w:szCs w:val="24"/>
        </w:rPr>
        <w:t xml:space="preserve">“Comedy, in a sense, </w:t>
      </w:r>
      <w:r w:rsidR="00F77FCC">
        <w:rPr>
          <w:rFonts w:ascii="Times New Roman" w:hAnsi="Times New Roman" w:cs="Times New Roman"/>
          <w:i/>
          <w:sz w:val="24"/>
          <w:szCs w:val="24"/>
        </w:rPr>
        <w:t>is no less serious than tragedy. Where tragedy shows us the god-like qualities of man, comedy shows us his humanity. Tragedy is personal; comedy is soc</w:t>
      </w:r>
      <w:r w:rsidR="004168E2">
        <w:rPr>
          <w:rFonts w:ascii="Times New Roman" w:hAnsi="Times New Roman" w:cs="Times New Roman"/>
          <w:i/>
          <w:sz w:val="24"/>
          <w:szCs w:val="24"/>
        </w:rPr>
        <w:t>ial.”</w:t>
      </w:r>
    </w:p>
    <w:p w:rsidR="00F77FCC" w:rsidRDefault="00F77FCC" w:rsidP="00F77FC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w:t>
      </w:r>
      <w:r>
        <w:rPr>
          <w:rFonts w:ascii="Times New Roman" w:hAnsi="Times New Roman" w:cs="Times New Roman"/>
          <w:sz w:val="24"/>
          <w:szCs w:val="24"/>
          <w:u w:val="single"/>
        </w:rPr>
        <w:t>The Crucible</w:t>
      </w:r>
      <w:r>
        <w:rPr>
          <w:rFonts w:ascii="Times New Roman" w:hAnsi="Times New Roman" w:cs="Times New Roman"/>
          <w:sz w:val="24"/>
          <w:szCs w:val="24"/>
        </w:rPr>
        <w:t xml:space="preserve"> by Arthur Miller and </w:t>
      </w:r>
      <w:r>
        <w:rPr>
          <w:rFonts w:ascii="Times New Roman" w:hAnsi="Times New Roman" w:cs="Times New Roman"/>
          <w:sz w:val="24"/>
          <w:szCs w:val="24"/>
          <w:u w:val="single"/>
        </w:rPr>
        <w:t>The Importance of Being Earnest</w:t>
      </w:r>
      <w:r>
        <w:rPr>
          <w:rFonts w:ascii="Times New Roman" w:hAnsi="Times New Roman" w:cs="Times New Roman"/>
          <w:sz w:val="24"/>
          <w:szCs w:val="24"/>
        </w:rPr>
        <w:t xml:space="preserve"> by Oscar Wilde, the concepts of what is human and what is more than human are contrasted though the authors’ use of setting, characterization, and plot.</w:t>
      </w:r>
    </w:p>
    <w:p w:rsidR="00F77FCC" w:rsidRDefault="00F77FCC" w:rsidP="00F77FC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both </w:t>
      </w:r>
      <w:r>
        <w:rPr>
          <w:rFonts w:ascii="Times New Roman" w:hAnsi="Times New Roman" w:cs="Times New Roman"/>
          <w:sz w:val="24"/>
          <w:szCs w:val="24"/>
          <w:u w:val="single"/>
        </w:rPr>
        <w:t>The Importance of Being Earnest</w:t>
      </w:r>
      <w:r>
        <w:rPr>
          <w:rFonts w:ascii="Times New Roman" w:hAnsi="Times New Roman" w:cs="Times New Roman"/>
          <w:sz w:val="24"/>
          <w:szCs w:val="24"/>
        </w:rPr>
        <w:t xml:space="preserve"> and </w:t>
      </w:r>
      <w:r>
        <w:rPr>
          <w:rFonts w:ascii="Times New Roman" w:hAnsi="Times New Roman" w:cs="Times New Roman"/>
          <w:sz w:val="24"/>
          <w:szCs w:val="24"/>
          <w:u w:val="single"/>
        </w:rPr>
        <w:t>The Crucible</w:t>
      </w:r>
      <w:r>
        <w:rPr>
          <w:rFonts w:ascii="Times New Roman" w:hAnsi="Times New Roman" w:cs="Times New Roman"/>
          <w:sz w:val="24"/>
          <w:szCs w:val="24"/>
        </w:rPr>
        <w:t xml:space="preserve">, setting plays an important role in how the main characters are portrayed. While the protagonist of </w:t>
      </w:r>
      <w:r>
        <w:rPr>
          <w:rFonts w:ascii="Times New Roman" w:hAnsi="Times New Roman" w:cs="Times New Roman"/>
          <w:sz w:val="24"/>
          <w:szCs w:val="24"/>
          <w:u w:val="single"/>
        </w:rPr>
        <w:t>Earnest</w:t>
      </w:r>
      <w:r>
        <w:rPr>
          <w:rFonts w:ascii="Times New Roman" w:hAnsi="Times New Roman" w:cs="Times New Roman"/>
          <w:sz w:val="24"/>
          <w:szCs w:val="24"/>
        </w:rPr>
        <w:t xml:space="preserve">, Jack Worthing, is portrayed as a very human character, the protagonist of </w:t>
      </w:r>
      <w:r>
        <w:rPr>
          <w:rFonts w:ascii="Times New Roman" w:hAnsi="Times New Roman" w:cs="Times New Roman"/>
          <w:sz w:val="24"/>
          <w:szCs w:val="24"/>
          <w:u w:val="single"/>
        </w:rPr>
        <w:t>The Crucible</w:t>
      </w:r>
      <w:r>
        <w:rPr>
          <w:rFonts w:ascii="Times New Roman" w:hAnsi="Times New Roman" w:cs="Times New Roman"/>
          <w:sz w:val="24"/>
          <w:szCs w:val="24"/>
        </w:rPr>
        <w:t xml:space="preserve">, John Proctor, is defined in a much more godlike way. In </w:t>
      </w:r>
      <w:r>
        <w:rPr>
          <w:rFonts w:ascii="Times New Roman" w:hAnsi="Times New Roman" w:cs="Times New Roman"/>
          <w:sz w:val="24"/>
          <w:szCs w:val="24"/>
          <w:u w:val="single"/>
        </w:rPr>
        <w:t>Earnest</w:t>
      </w:r>
      <w:r>
        <w:rPr>
          <w:rFonts w:ascii="Times New Roman" w:hAnsi="Times New Roman" w:cs="Times New Roman"/>
          <w:sz w:val="24"/>
          <w:szCs w:val="24"/>
        </w:rPr>
        <w:t>, Oscar Wilde uses average, everyday settings for his characters to live in. As a man with a house in both town and country, Worthing is not unusual</w:t>
      </w:r>
      <w:r w:rsidR="00D866D7">
        <w:rPr>
          <w:rFonts w:ascii="Times New Roman" w:hAnsi="Times New Roman" w:cs="Times New Roman"/>
          <w:sz w:val="24"/>
          <w:szCs w:val="24"/>
        </w:rPr>
        <w:t xml:space="preserve"> and is very human</w:t>
      </w:r>
      <w:r>
        <w:rPr>
          <w:rFonts w:ascii="Times New Roman" w:hAnsi="Times New Roman" w:cs="Times New Roman"/>
          <w:sz w:val="24"/>
          <w:szCs w:val="24"/>
        </w:rPr>
        <w:t xml:space="preserve">. </w:t>
      </w:r>
      <w:r w:rsidR="00D866D7">
        <w:rPr>
          <w:rFonts w:ascii="Times New Roman" w:hAnsi="Times New Roman" w:cs="Times New Roman"/>
          <w:sz w:val="24"/>
          <w:szCs w:val="24"/>
        </w:rPr>
        <w:t xml:space="preserve">In both places, the man is surrounded by people and has an active social life. By contrast, John Proctor resides in a sheltered New England town, cut off from the rest of the world by eerie forests. </w:t>
      </w:r>
      <w:r w:rsidR="00D866D7">
        <w:rPr>
          <w:rFonts w:ascii="Times New Roman" w:hAnsi="Times New Roman" w:cs="Times New Roman"/>
          <w:sz w:val="24"/>
          <w:szCs w:val="24"/>
          <w:u w:val="single"/>
        </w:rPr>
        <w:t>The Crucible</w:t>
      </w:r>
      <w:r w:rsidR="00D866D7">
        <w:rPr>
          <w:rFonts w:ascii="Times New Roman" w:hAnsi="Times New Roman" w:cs="Times New Roman"/>
          <w:sz w:val="24"/>
          <w:szCs w:val="24"/>
        </w:rPr>
        <w:t>’s setting yields a more otherworldly type of character, and its isolation makes every one of Proctor’s actions more personal because it affects a smaller group of people. With their use of setting</w:t>
      </w:r>
      <w:r w:rsidR="00CD2ED7">
        <w:rPr>
          <w:rFonts w:ascii="Times New Roman" w:hAnsi="Times New Roman" w:cs="Times New Roman"/>
          <w:sz w:val="24"/>
          <w:szCs w:val="24"/>
        </w:rPr>
        <w:t>, both authors</w:t>
      </w:r>
      <w:r w:rsidR="00D866D7">
        <w:rPr>
          <w:rFonts w:ascii="Times New Roman" w:hAnsi="Times New Roman" w:cs="Times New Roman"/>
          <w:sz w:val="24"/>
          <w:szCs w:val="24"/>
        </w:rPr>
        <w:t xml:space="preserve"> indicate the contrast between </w:t>
      </w:r>
      <w:r w:rsidR="00CD2ED7">
        <w:rPr>
          <w:rFonts w:ascii="Times New Roman" w:hAnsi="Times New Roman" w:cs="Times New Roman"/>
          <w:sz w:val="24"/>
          <w:szCs w:val="24"/>
        </w:rPr>
        <w:t xml:space="preserve">the human aspects of John Worthing’s personality and the unrealistic aspects of John Proctor’s. </w:t>
      </w:r>
    </w:p>
    <w:p w:rsidR="00066C03" w:rsidRDefault="00066C03" w:rsidP="00F77FC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addition to using setting to contrast the human aspects of comedy and the </w:t>
      </w:r>
      <w:r w:rsidR="00736A46">
        <w:rPr>
          <w:rFonts w:ascii="Times New Roman" w:hAnsi="Times New Roman" w:cs="Times New Roman"/>
          <w:sz w:val="24"/>
          <w:szCs w:val="24"/>
        </w:rPr>
        <w:t xml:space="preserve">inhuman aspects of tragedy, both authors use characterization to further their messages. Arthur Miller </w:t>
      </w:r>
      <w:r w:rsidR="00736A46">
        <w:rPr>
          <w:rFonts w:ascii="Times New Roman" w:hAnsi="Times New Roman" w:cs="Times New Roman"/>
          <w:sz w:val="24"/>
          <w:szCs w:val="24"/>
        </w:rPr>
        <w:lastRenderedPageBreak/>
        <w:t xml:space="preserve">crafts John Proctor’s reaction to the chaotic events around him in an unrealistic manner, indicating the inhuman aspects of the tragedy. </w:t>
      </w:r>
      <w:r w:rsidR="00E14922">
        <w:rPr>
          <w:rFonts w:ascii="Times New Roman" w:hAnsi="Times New Roman" w:cs="Times New Roman"/>
          <w:sz w:val="24"/>
          <w:szCs w:val="24"/>
        </w:rPr>
        <w:t>Conversely, John Worthing responds to the chaos in his life in a very human manner. Where Proctor fumes, Worthing tries to reason. Where Proctor overreacts, Worthing tries to maintain order and control. Where Proctor sacrifices, Worthing acts out of his own best interest. The two protagonists are so startlingly different that the chasm between their personalities brings forth the divide in the nature of the two plays. Proctor’s character, with his less-than-realistic reaction to stress and drama, is a strong indicator of the largely inhuman nature of a tragic play. On the other hand, Worthing’s character, with his flaws and human emotions, reveals the underlying human nature of a comic play. Both Miller and Wilde use characterization to emphasize this divide between the innate qualities of comic and tragic works.</w:t>
      </w:r>
    </w:p>
    <w:p w:rsidR="00137F76" w:rsidRDefault="00E14922" w:rsidP="00F77FCC">
      <w:pPr>
        <w:spacing w:line="480" w:lineRule="auto"/>
        <w:rPr>
          <w:rFonts w:ascii="Times New Roman" w:hAnsi="Times New Roman" w:cs="Times New Roman"/>
          <w:sz w:val="24"/>
          <w:szCs w:val="24"/>
        </w:rPr>
      </w:pPr>
      <w:r>
        <w:rPr>
          <w:rFonts w:ascii="Times New Roman" w:hAnsi="Times New Roman" w:cs="Times New Roman"/>
          <w:sz w:val="24"/>
          <w:szCs w:val="24"/>
        </w:rPr>
        <w:tab/>
      </w:r>
      <w:r w:rsidR="002D17AD">
        <w:rPr>
          <w:rFonts w:ascii="Times New Roman" w:hAnsi="Times New Roman" w:cs="Times New Roman"/>
          <w:sz w:val="24"/>
          <w:szCs w:val="24"/>
        </w:rPr>
        <w:t xml:space="preserve">Along with setting and characterization, both Arthur Miller and Oscar Wilde use specific plot events to indicate the true nature of their style of work. While Miller’s tragedy deals with otherworldly events, Wilde’s comedy is the result of genuinely human actions. The main conflict in </w:t>
      </w:r>
      <w:r w:rsidR="002D17AD">
        <w:rPr>
          <w:rFonts w:ascii="Times New Roman" w:hAnsi="Times New Roman" w:cs="Times New Roman"/>
          <w:sz w:val="24"/>
          <w:szCs w:val="24"/>
          <w:u w:val="single"/>
        </w:rPr>
        <w:t>The Crucible</w:t>
      </w:r>
      <w:r w:rsidR="002D17AD">
        <w:rPr>
          <w:rFonts w:ascii="Times New Roman" w:hAnsi="Times New Roman" w:cs="Times New Roman"/>
          <w:sz w:val="24"/>
          <w:szCs w:val="24"/>
        </w:rPr>
        <w:t xml:space="preserve"> stems from the topic of witchcraft, and a large portion of the play focuses on the nature of magic and devilry. This suggests a tie between inhuman actions and the nature of tragedy, as the latter is a direct result of the former. </w:t>
      </w:r>
      <w:r w:rsidR="00700BBB">
        <w:rPr>
          <w:rFonts w:ascii="Times New Roman" w:hAnsi="Times New Roman" w:cs="Times New Roman"/>
          <w:sz w:val="24"/>
          <w:szCs w:val="24"/>
        </w:rPr>
        <w:t xml:space="preserve">Similarly, Wilde makes a connection between his plot and his genre in </w:t>
      </w:r>
      <w:r w:rsidR="00700BBB">
        <w:rPr>
          <w:rFonts w:ascii="Times New Roman" w:hAnsi="Times New Roman" w:cs="Times New Roman"/>
          <w:sz w:val="24"/>
          <w:szCs w:val="24"/>
          <w:u w:val="single"/>
        </w:rPr>
        <w:t>The Importance of Being Earnest</w:t>
      </w:r>
      <w:r w:rsidR="00700BBB">
        <w:rPr>
          <w:rFonts w:ascii="Times New Roman" w:hAnsi="Times New Roman" w:cs="Times New Roman"/>
          <w:sz w:val="24"/>
          <w:szCs w:val="24"/>
        </w:rPr>
        <w:t>. By crafting his plot in such a way that the conflict and chaos are the result of a simple human mistake, Wilde emphasizes the link between comedy and humanity.</w:t>
      </w:r>
      <w:r w:rsidR="00732110">
        <w:rPr>
          <w:rFonts w:ascii="Times New Roman" w:hAnsi="Times New Roman" w:cs="Times New Roman"/>
          <w:sz w:val="24"/>
          <w:szCs w:val="24"/>
        </w:rPr>
        <w:t xml:space="preserve"> Both authors </w:t>
      </w:r>
      <w:r w:rsidR="0091310E">
        <w:rPr>
          <w:rFonts w:ascii="Times New Roman" w:hAnsi="Times New Roman" w:cs="Times New Roman"/>
          <w:sz w:val="24"/>
          <w:szCs w:val="24"/>
        </w:rPr>
        <w:t>use key plot events in combination with the genre of their writing to reveal the relative humanity or inhumanity of comedy and tragedy.</w:t>
      </w:r>
    </w:p>
    <w:p w:rsidR="00D735F6" w:rsidRPr="00700BBB" w:rsidRDefault="00D735F6" w:rsidP="00D735F6">
      <w:pPr>
        <w:spacing w:line="480" w:lineRule="auto"/>
        <w:jc w:val="center"/>
        <w:rPr>
          <w:rFonts w:ascii="Times New Roman" w:hAnsi="Times New Roman" w:cs="Times New Roman"/>
          <w:sz w:val="24"/>
          <w:szCs w:val="24"/>
        </w:rPr>
      </w:pPr>
      <w:r>
        <w:rPr>
          <w:rFonts w:ascii="Times New Roman" w:hAnsi="Times New Roman" w:cs="Times New Roman"/>
          <w:sz w:val="24"/>
          <w:szCs w:val="24"/>
        </w:rPr>
        <w:t>TIME</w:t>
      </w:r>
    </w:p>
    <w:sectPr w:rsidR="00D735F6" w:rsidRPr="00700BBB" w:rsidSect="004B3B5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B9E" w:rsidRDefault="006B2B9E" w:rsidP="00651510">
      <w:r>
        <w:separator/>
      </w:r>
    </w:p>
  </w:endnote>
  <w:endnote w:type="continuationSeparator" w:id="1">
    <w:p w:rsidR="006B2B9E" w:rsidRDefault="006B2B9E" w:rsidP="006515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B9E" w:rsidRDefault="006B2B9E" w:rsidP="00651510">
      <w:r>
        <w:separator/>
      </w:r>
    </w:p>
  </w:footnote>
  <w:footnote w:type="continuationSeparator" w:id="1">
    <w:p w:rsidR="006B2B9E" w:rsidRDefault="006B2B9E" w:rsidP="006515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510" w:rsidRPr="00651510" w:rsidRDefault="00651510" w:rsidP="00651510">
    <w:pPr>
      <w:pStyle w:val="Header"/>
      <w:jc w:val="right"/>
      <w:rPr>
        <w:rFonts w:ascii="Times New Roman" w:hAnsi="Times New Roman" w:cs="Times New Roman"/>
        <w:sz w:val="24"/>
        <w:szCs w:val="24"/>
      </w:rPr>
    </w:pPr>
    <w:r w:rsidRPr="00651510">
      <w:rPr>
        <w:rFonts w:ascii="Times New Roman" w:hAnsi="Times New Roman" w:cs="Times New Roman"/>
        <w:sz w:val="24"/>
        <w:szCs w:val="24"/>
      </w:rPr>
      <w:t xml:space="preserve">Calloway </w:t>
    </w:r>
    <w:r w:rsidRPr="00651510">
      <w:rPr>
        <w:rFonts w:ascii="Times New Roman" w:hAnsi="Times New Roman" w:cs="Times New Roman"/>
        <w:sz w:val="24"/>
        <w:szCs w:val="24"/>
      </w:rPr>
      <w:fldChar w:fldCharType="begin"/>
    </w:r>
    <w:r w:rsidRPr="00651510">
      <w:rPr>
        <w:rFonts w:ascii="Times New Roman" w:hAnsi="Times New Roman" w:cs="Times New Roman"/>
        <w:sz w:val="24"/>
        <w:szCs w:val="24"/>
      </w:rPr>
      <w:instrText xml:space="preserve"> PAGE   \* MERGEFORMAT </w:instrText>
    </w:r>
    <w:r w:rsidRPr="00651510">
      <w:rPr>
        <w:rFonts w:ascii="Times New Roman" w:hAnsi="Times New Roman" w:cs="Times New Roman"/>
        <w:sz w:val="24"/>
        <w:szCs w:val="24"/>
      </w:rPr>
      <w:fldChar w:fldCharType="separate"/>
    </w:r>
    <w:r w:rsidR="00D735F6">
      <w:rPr>
        <w:rFonts w:ascii="Times New Roman" w:hAnsi="Times New Roman" w:cs="Times New Roman"/>
        <w:noProof/>
        <w:sz w:val="24"/>
        <w:szCs w:val="24"/>
      </w:rPr>
      <w:t>2</w:t>
    </w:r>
    <w:r w:rsidRPr="00651510">
      <w:rPr>
        <w:rFonts w:ascii="Times New Roman" w:hAnsi="Times New Roman" w:cs="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0E7103"/>
    <w:multiLevelType w:val="multilevel"/>
    <w:tmpl w:val="13AAE41E"/>
    <w:styleLink w:val="Style1"/>
    <w:lvl w:ilvl="0">
      <w:start w:val="1"/>
      <w:numFmt w:val="upperRoman"/>
      <w:lvlText w:val="%1."/>
      <w:lvlJc w:val="left"/>
      <w:pPr>
        <w:ind w:left="1080" w:hanging="720"/>
      </w:pPr>
      <w:rPr>
        <w:rFonts w:hint="default"/>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F77CD"/>
    <w:rsid w:val="00027625"/>
    <w:rsid w:val="00066C03"/>
    <w:rsid w:val="0012443B"/>
    <w:rsid w:val="00137F76"/>
    <w:rsid w:val="002D17AD"/>
    <w:rsid w:val="00305CC4"/>
    <w:rsid w:val="004168E2"/>
    <w:rsid w:val="004B3B5F"/>
    <w:rsid w:val="00542332"/>
    <w:rsid w:val="00651510"/>
    <w:rsid w:val="006B2B9E"/>
    <w:rsid w:val="006C7C2B"/>
    <w:rsid w:val="00700BBB"/>
    <w:rsid w:val="00732110"/>
    <w:rsid w:val="00736A46"/>
    <w:rsid w:val="0091310E"/>
    <w:rsid w:val="00924460"/>
    <w:rsid w:val="00A82756"/>
    <w:rsid w:val="00AE3AA0"/>
    <w:rsid w:val="00CD2ED7"/>
    <w:rsid w:val="00CF77CD"/>
    <w:rsid w:val="00D735F6"/>
    <w:rsid w:val="00D866D7"/>
    <w:rsid w:val="00E14922"/>
    <w:rsid w:val="00F77F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4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AE3AA0"/>
    <w:pPr>
      <w:numPr>
        <w:numId w:val="1"/>
      </w:numPr>
    </w:pPr>
  </w:style>
  <w:style w:type="paragraph" w:styleId="Header">
    <w:name w:val="header"/>
    <w:basedOn w:val="Normal"/>
    <w:link w:val="HeaderChar"/>
    <w:uiPriority w:val="99"/>
    <w:semiHidden/>
    <w:unhideWhenUsed/>
    <w:rsid w:val="00651510"/>
    <w:pPr>
      <w:tabs>
        <w:tab w:val="center" w:pos="4680"/>
        <w:tab w:val="right" w:pos="9360"/>
      </w:tabs>
    </w:pPr>
  </w:style>
  <w:style w:type="character" w:customStyle="1" w:styleId="HeaderChar">
    <w:name w:val="Header Char"/>
    <w:basedOn w:val="DefaultParagraphFont"/>
    <w:link w:val="Header"/>
    <w:uiPriority w:val="99"/>
    <w:semiHidden/>
    <w:rsid w:val="00651510"/>
  </w:style>
  <w:style w:type="paragraph" w:styleId="Footer">
    <w:name w:val="footer"/>
    <w:basedOn w:val="Normal"/>
    <w:link w:val="FooterChar"/>
    <w:uiPriority w:val="99"/>
    <w:semiHidden/>
    <w:unhideWhenUsed/>
    <w:rsid w:val="00651510"/>
    <w:pPr>
      <w:tabs>
        <w:tab w:val="center" w:pos="4680"/>
        <w:tab w:val="right" w:pos="9360"/>
      </w:tabs>
    </w:pPr>
  </w:style>
  <w:style w:type="character" w:customStyle="1" w:styleId="FooterChar">
    <w:name w:val="Footer Char"/>
    <w:basedOn w:val="DefaultParagraphFont"/>
    <w:link w:val="Footer"/>
    <w:uiPriority w:val="99"/>
    <w:semiHidden/>
    <w:rsid w:val="006515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Schnell</dc:creator>
  <cp:lastModifiedBy>Kate Schnell</cp:lastModifiedBy>
  <cp:revision>14</cp:revision>
  <dcterms:created xsi:type="dcterms:W3CDTF">2009-05-04T08:37:00Z</dcterms:created>
  <dcterms:modified xsi:type="dcterms:W3CDTF">2009-05-04T10:54:00Z</dcterms:modified>
</cp:coreProperties>
</file>